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2" w:before="100" w:after="0"/>
        <w:jc w:val="center"/>
        <w:rPr>
          <w:rFonts w:ascii="Monotype Corsiva" w:hAnsi="Monotype Corsiva" w:cs="Monotype Corsiva"/>
          <w:b/>
          <w:b/>
          <w:bCs/>
          <w:sz w:val="56"/>
          <w:szCs w:val="56"/>
        </w:rPr>
      </w:pPr>
      <w:bookmarkStart w:id="0" w:name="_GoBack"/>
      <w:bookmarkEnd w:id="0"/>
      <w:r>
        <w:rPr>
          <w:rFonts w:cs="Monotype Corsiva" w:ascii="Monotype Corsiva" w:hAnsi="Monotype Corsiva"/>
          <w:b/>
          <w:bCs/>
          <w:sz w:val="56"/>
          <w:szCs w:val="56"/>
        </w:rPr>
        <w:t>Myron Doc Downing PhD</w:t>
      </w:r>
    </w:p>
    <w:p>
      <w:pPr>
        <w:pStyle w:val="Normal"/>
        <w:spacing w:lineRule="auto" w:line="240" w:before="0" w:after="0"/>
        <w:jc w:val="center"/>
        <w:rPr>
          <w:rFonts w:cs="Arial"/>
          <w:sz w:val="28"/>
          <w:szCs w:val="28"/>
        </w:rPr>
      </w:pPr>
      <w:r>
        <w:rPr>
          <w:rFonts w:cs="Arial"/>
          <w:sz w:val="28"/>
          <w:szCs w:val="28"/>
        </w:rPr>
        <w:t xml:space="preserve">Georgetown, Texas </w:t>
      </w:r>
    </w:p>
    <w:p>
      <w:pPr>
        <w:pStyle w:val="Normal"/>
        <w:spacing w:lineRule="auto" w:line="240" w:before="0" w:after="0"/>
        <w:jc w:val="center"/>
        <w:rPr>
          <w:rFonts w:cs="Arial"/>
          <w:szCs w:val="24"/>
        </w:rPr>
      </w:pPr>
      <w:r>
        <w:rPr>
          <w:rFonts w:cs="Arial"/>
          <w:szCs w:val="24"/>
        </w:rPr>
        <w:t>(512) 688-1135</w:t>
      </w:r>
    </w:p>
    <w:p>
      <w:pPr>
        <w:pStyle w:val="Normal"/>
        <w:spacing w:lineRule="auto" w:line="240" w:before="0" w:after="0"/>
        <w:jc w:val="center"/>
        <w:rPr/>
      </w:pPr>
      <w:hyperlink r:id="rId2">
        <w:r>
          <w:rPr>
            <w:rStyle w:val="InternetLink"/>
            <w:rFonts w:cs="Arial"/>
            <w:color w:val="0563C1"/>
            <w:sz w:val="24"/>
            <w:szCs w:val="24"/>
            <w:u w:val="single"/>
          </w:rPr>
          <w:t>DocDowning</w:t>
        </w:r>
      </w:hyperlink>
      <w:hyperlink r:id="rId3">
        <w:r>
          <w:rPr>
            <w:rStyle w:val="InternetLink"/>
            <w:rFonts w:cs="Arial"/>
            <w:color w:val="0563C1"/>
            <w:sz w:val="24"/>
            <w:szCs w:val="24"/>
            <w:u w:val="single"/>
          </w:rPr>
          <w:t>103</w:t>
        </w:r>
      </w:hyperlink>
      <w:hyperlink r:id="rId4">
        <w:r>
          <w:rPr>
            <w:rStyle w:val="InternetLink"/>
            <w:rFonts w:cs="Arial"/>
            <w:color w:val="0563C1"/>
            <w:sz w:val="24"/>
            <w:szCs w:val="24"/>
            <w:u w:val="single"/>
          </w:rPr>
          <w:t>@</w:t>
        </w:r>
      </w:hyperlink>
      <w:hyperlink r:id="rId5">
        <w:r>
          <w:rPr>
            <w:rStyle w:val="InternetLink"/>
            <w:rFonts w:cs="Arial"/>
            <w:color w:val="0563C1"/>
            <w:sz w:val="24"/>
            <w:szCs w:val="24"/>
            <w:u w:val="single"/>
          </w:rPr>
          <w:t>gmail.com</w:t>
        </w:r>
      </w:hyperlink>
    </w:p>
    <w:p>
      <w:pPr>
        <w:pStyle w:val="Normal"/>
        <w:spacing w:lineRule="auto" w:line="252"/>
        <w:rPr>
          <w:rFonts w:ascii="Segoe UI Black" w:hAnsi="Segoe UI Black" w:cs="Arial"/>
          <w:szCs w:val="24"/>
        </w:rPr>
      </w:pPr>
      <w:r>
        <w:rPr>
          <w:rFonts w:cs="Arial" w:ascii="Segoe UI Black" w:hAnsi="Segoe UI Black"/>
          <w:szCs w:val="24"/>
        </w:rPr>
      </w:r>
    </w:p>
    <w:p>
      <w:pPr>
        <w:pStyle w:val="Normal"/>
        <w:spacing w:lineRule="auto" w:line="252"/>
        <w:jc w:val="center"/>
        <w:rPr>
          <w:rFonts w:ascii="Segoe UI Black" w:hAnsi="Segoe UI Black" w:cs="Arial"/>
          <w:szCs w:val="24"/>
        </w:rPr>
      </w:pPr>
      <w:r>
        <w:rPr>
          <w:rFonts w:cs="Cooper Black" w:ascii="Segoe UI Black" w:hAnsi="Segoe UI Black"/>
          <w:sz w:val="44"/>
          <w:szCs w:val="44"/>
        </w:rPr>
        <w:t xml:space="preserve">Can You Be Trusted? </w:t>
      </w:r>
    </w:p>
    <w:p>
      <w:pPr>
        <w:pStyle w:val="Normal"/>
        <w:spacing w:lineRule="auto" w:line="252"/>
        <w:jc w:val="center"/>
        <w:rPr>
          <w:rFonts w:cs="Arial"/>
          <w:b/>
          <w:b/>
          <w:szCs w:val="24"/>
        </w:rPr>
      </w:pPr>
      <w:r>
        <w:rPr>
          <w:rFonts w:cs="Arial"/>
          <w:b/>
          <w:szCs w:val="24"/>
        </w:rPr>
        <w:t>The Do vs. Say Conundrum</w:t>
      </w:r>
    </w:p>
    <w:p>
      <w:pPr>
        <w:pStyle w:val="Normal"/>
        <w:spacing w:lineRule="auto" w:line="252"/>
        <w:rPr>
          <w:rFonts w:cs="Arial"/>
          <w:szCs w:val="24"/>
        </w:rPr>
      </w:pPr>
      <w:r>
        <w:rPr>
          <w:rFonts w:cs="Arial"/>
          <w:szCs w:val="24"/>
        </w:rPr>
        <w:t>The answer to this question is probably no, you cannot be trusted. If you have ever said “I should finish this project.” Or,</w:t>
      </w:r>
      <w:r>
        <w:rPr>
          <w:rFonts w:cs="Arial"/>
          <w:i/>
          <w:iCs/>
          <w:szCs w:val="24"/>
        </w:rPr>
        <w:t xml:space="preserve"> </w:t>
      </w:r>
      <w:r>
        <w:rPr>
          <w:rFonts w:cs="Arial"/>
          <w:szCs w:val="24"/>
        </w:rPr>
        <w:t xml:space="preserve">“I need more discipline in my life.” Or, I shouldn’t get so upset over little things.” Or, “I should lose 10 pounds.” “I work best when the boss puts a deadline on me.”  “I went out to have a good time and get drunk, but I didn’t want to get arrested.”  “No, I didn’t use protection but, I didn’t want to get pregnant.”  If you have ever said any of these things, then you can’t be trusted! </w:t>
      </w:r>
    </w:p>
    <w:p>
      <w:pPr>
        <w:pStyle w:val="Normal"/>
        <w:spacing w:lineRule="auto" w:line="252"/>
        <w:rPr>
          <w:rFonts w:cs="Arial"/>
          <w:szCs w:val="24"/>
        </w:rPr>
      </w:pPr>
      <w:r>
        <w:rPr>
          <w:rFonts w:cs="Arial"/>
          <w:szCs w:val="24"/>
        </w:rPr>
        <w:t>The quickest way to find out if you can be trusted is to compare what you say with what you do. Many of you believe that good intentions are all that is needed.  It doesn’t matter whether you follow through as long as you have “someday” good intentions. “Oh yes, I do want to call my mother once a week, but sometimes I just get too busy.” One of the most common dishonest types of communication is the “white lie” that you tell in order not to hurt somebody’s feelings or to avoid fights.</w:t>
      </w:r>
    </w:p>
    <w:p>
      <w:pPr>
        <w:pStyle w:val="Normal"/>
        <w:spacing w:lineRule="auto" w:line="252"/>
        <w:rPr>
          <w:rFonts w:cs="Arial"/>
          <w:szCs w:val="24"/>
        </w:rPr>
      </w:pPr>
      <w:r>
        <w:rPr>
          <w:rFonts w:cs="Arial"/>
          <w:szCs w:val="24"/>
        </w:rPr>
        <w:t>I am getting ahead of myself.  Some of you are still fighting with me about the first paragraph. You can see that others can’t be trusted. You can see that other people don’t follow through and are incongruent with what they say and what they do. If you cannot see that you can’t be trusted, but you can see it in others, then you know that they cannot be trusted because what they say and what they do don’t match up.</w:t>
      </w:r>
    </w:p>
    <w:p>
      <w:pPr>
        <w:pStyle w:val="Normal"/>
        <w:spacing w:lineRule="auto" w:line="252"/>
        <w:rPr>
          <w:rFonts w:cs="Arial"/>
          <w:szCs w:val="24"/>
        </w:rPr>
      </w:pPr>
      <w:r>
        <w:rPr>
          <w:rFonts w:cs="Arial"/>
          <w:szCs w:val="24"/>
        </w:rPr>
        <w:t xml:space="preserve">You know the ones I’m talking about. They are the ones that disappoint and make you angry when they let you down and/or hurt your feelings because they didn’t do what they said they were going to do.  “But, you promised me that we could go out this weekend. This is the third time you promised me!”  </w:t>
      </w:r>
    </w:p>
    <w:p>
      <w:pPr>
        <w:pStyle w:val="Normal"/>
        <w:spacing w:lineRule="auto" w:line="240" w:before="0" w:after="0"/>
        <w:jc w:val="center"/>
        <w:rPr>
          <w:rFonts w:ascii="Segoe UI Black" w:hAnsi="Segoe UI Black" w:cs="Cooper Black"/>
          <w:b/>
          <w:b/>
          <w:szCs w:val="24"/>
        </w:rPr>
      </w:pPr>
      <w:r>
        <w:rPr>
          <w:rFonts w:cs="Cooper Black" w:ascii="Segoe UI Black" w:hAnsi="Segoe UI Black"/>
          <w:b/>
          <w:szCs w:val="24"/>
        </w:rPr>
        <w:t>Many people promise to do something in the future</w:t>
      </w:r>
    </w:p>
    <w:p>
      <w:pPr>
        <w:pStyle w:val="Normal"/>
        <w:spacing w:lineRule="auto" w:line="252"/>
        <w:jc w:val="center"/>
        <w:rPr>
          <w:rFonts w:ascii="Segoe UI Black" w:hAnsi="Segoe UI Black" w:cs="Cooper Black"/>
          <w:b/>
          <w:b/>
          <w:szCs w:val="24"/>
        </w:rPr>
      </w:pPr>
      <w:r>
        <w:rPr>
          <w:rFonts w:cs="Cooper Black" w:ascii="Segoe UI Black" w:hAnsi="Segoe UI Black"/>
          <w:b/>
          <w:szCs w:val="24"/>
        </w:rPr>
        <w:t>As a way to avoid conflict in the present.</w:t>
      </w:r>
    </w:p>
    <w:p>
      <w:pPr>
        <w:pStyle w:val="Normal"/>
        <w:spacing w:lineRule="auto" w:line="252"/>
        <w:rPr>
          <w:rFonts w:cs="Arial"/>
          <w:szCs w:val="24"/>
        </w:rPr>
      </w:pPr>
      <w:r>
        <w:rPr>
          <w:rFonts w:cs="Arial"/>
          <w:szCs w:val="24"/>
        </w:rPr>
        <w:t>Many people promise to do something in the future as a way to avoid conflict in the present. I used to allow my clients to tape record our sessions as long as they provided the cassette tape. I had one couple where the wife promised seven weeks in a row that, “Oh, next week I promise to bring a tape.” This was the seventh week and again, she had forgotten. Her husband blew up. “This is the seventh week that you promised to bring a tape and you didn’t!” My response was simply, “And, who’s the fool who believed her?”</w:t>
      </w:r>
    </w:p>
    <w:p>
      <w:pPr>
        <w:pStyle w:val="Normal"/>
        <w:spacing w:lineRule="auto" w:line="252"/>
        <w:rPr>
          <w:rFonts w:cs="Arial"/>
          <w:szCs w:val="24"/>
        </w:rPr>
      </w:pPr>
      <w:r>
        <w:rPr>
          <w:rFonts w:cs="Arial"/>
          <w:szCs w:val="24"/>
        </w:rPr>
        <w:t>The second thing that gives away people who cannot be trusted is their rationalizations and excuses.  Some rationalizations are downright stupid while others, at first glance, almost seem reasonable, “I believe in being fashionably late.” “I have trouble getting up in the morning.” “My car ran out of gas.” “I can’t walk past the kitchen without gaining 5 pounds.” “She came on to me. That is why I had the affair.” “The kids make me so angry. That is why I hit them.” “I just don’t have enough time.”</w:t>
      </w:r>
    </w:p>
    <w:p>
      <w:pPr>
        <w:pStyle w:val="Normal"/>
        <w:spacing w:lineRule="auto" w:line="252"/>
        <w:rPr>
          <w:rFonts w:cs="Arial"/>
          <w:szCs w:val="24"/>
        </w:rPr>
      </w:pPr>
      <w:r>
        <w:rPr>
          <w:rFonts w:cs="Arial"/>
          <w:szCs w:val="24"/>
        </w:rPr>
        <w:t>You can identify most rationalizations with the two words “but” and “because.” “I was going to do that, but…” “The reason I couldn’t get it done was because…” “I really want to marry you, but…” The words “but” and “because” give a perfect opportunity for not carrying through with what you say. If you learn to listen to people (and listen to yourself) carefully, you will be astonished at the number of rationalizations and excuses that you will hear.</w:t>
      </w:r>
    </w:p>
    <w:p>
      <w:pPr>
        <w:pStyle w:val="Normal"/>
        <w:spacing w:lineRule="auto" w:line="240" w:before="0" w:after="0"/>
        <w:rPr>
          <w:rFonts w:cs="Arial"/>
          <w:szCs w:val="24"/>
        </w:rPr>
      </w:pPr>
      <w:r>
        <w:rPr>
          <w:rFonts w:cs="Arial"/>
          <w:szCs w:val="24"/>
        </w:rPr>
        <w:t>Up to now, the focus is been on others. Now, it’s time for you to start looking at yourself. Do you believe that people can trust you? Most people would answer “of course I can be trusted.” If you believe that, then here is my next question: Can you trust yourself? If you are honest with yourself, that is a more difficult question. What I have discovered is that the answer for most people is,</w:t>
      </w:r>
      <w:r>
        <w:rPr>
          <w:rFonts w:cs="Arial"/>
          <w:b/>
          <w:bCs/>
          <w:i/>
          <w:iCs/>
          <w:szCs w:val="24"/>
        </w:rPr>
        <w:t xml:space="preserve"> I do not trust myself</w:t>
      </w:r>
      <w:r>
        <w:rPr>
          <w:rFonts w:cs="Arial"/>
          <w:szCs w:val="24"/>
        </w:rPr>
        <w:t>.</w:t>
      </w:r>
    </w:p>
    <w:p>
      <w:pPr>
        <w:pStyle w:val="Normal"/>
        <w:spacing w:lineRule="auto" w:line="240" w:before="0" w:after="0"/>
        <w:rPr>
          <w:rFonts w:cs="Arial"/>
          <w:szCs w:val="24"/>
        </w:rPr>
      </w:pPr>
      <w:r>
        <w:rPr>
          <w:rFonts w:cs="Arial"/>
          <w:szCs w:val="24"/>
        </w:rPr>
      </w:r>
    </w:p>
    <w:p>
      <w:pPr>
        <w:pStyle w:val="Normal"/>
        <w:spacing w:lineRule="auto" w:line="240" w:before="0" w:after="0"/>
        <w:jc w:val="center"/>
        <w:rPr>
          <w:rFonts w:ascii="Segoe UI Black" w:hAnsi="Segoe UI Black" w:cs="Cooper Black"/>
          <w:szCs w:val="24"/>
        </w:rPr>
      </w:pPr>
      <w:r>
        <w:rPr>
          <w:rFonts w:cs="Cooper Black" w:ascii="Segoe UI Black" w:hAnsi="Segoe UI Black"/>
          <w:szCs w:val="24"/>
        </w:rPr>
        <w:t>People are going to do what people are going to do,</w:t>
      </w:r>
    </w:p>
    <w:p>
      <w:pPr>
        <w:pStyle w:val="Normal"/>
        <w:spacing w:lineRule="auto" w:line="240" w:before="0" w:after="0"/>
        <w:jc w:val="center"/>
        <w:rPr>
          <w:rFonts w:ascii="Segoe UI Black" w:hAnsi="Segoe UI Black" w:cs="Cooper Black"/>
          <w:szCs w:val="24"/>
        </w:rPr>
      </w:pPr>
      <w:r>
        <w:rPr>
          <w:rFonts w:cs="Cooper Black" w:ascii="Segoe UI Black" w:hAnsi="Segoe UI Black"/>
          <w:szCs w:val="24"/>
        </w:rPr>
        <w:t>Not what you think they should do.</w:t>
      </w:r>
    </w:p>
    <w:p>
      <w:pPr>
        <w:pStyle w:val="Normal"/>
        <w:spacing w:lineRule="auto" w:line="240" w:before="0" w:after="0"/>
        <w:rPr>
          <w:rFonts w:cs="Arial"/>
          <w:szCs w:val="24"/>
        </w:rPr>
      </w:pPr>
      <w:r>
        <w:rPr>
          <w:rFonts w:cs="Arial"/>
          <w:szCs w:val="24"/>
        </w:rPr>
      </w:r>
    </w:p>
    <w:p>
      <w:pPr>
        <w:pStyle w:val="Normal"/>
        <w:spacing w:lineRule="auto" w:line="240" w:before="0" w:after="0"/>
        <w:rPr>
          <w:rFonts w:cs="Arial"/>
          <w:szCs w:val="24"/>
        </w:rPr>
      </w:pPr>
      <w:r>
        <w:rPr>
          <w:rFonts w:cs="Arial"/>
          <w:szCs w:val="24"/>
        </w:rPr>
        <w:t xml:space="preserve">Focusing on other people’s incongruent words and actions is a waste of time. The only person you can change is yourself. The problem is that it’s harder to identify the areas in yourself where you cannot be trusted. The same rule applies to you when your words and behavior do not match up. “Oh,” you say, “That’s different.” </w:t>
      </w:r>
    </w:p>
    <w:p>
      <w:pPr>
        <w:pStyle w:val="Normal"/>
        <w:spacing w:lineRule="auto" w:line="240" w:before="0" w:after="0"/>
        <w:rPr>
          <w:rFonts w:cs="Arial"/>
          <w:szCs w:val="24"/>
        </w:rPr>
      </w:pPr>
      <w:r>
        <w:rPr>
          <w:rFonts w:cs="Arial"/>
          <w:szCs w:val="24"/>
        </w:rPr>
      </w:r>
    </w:p>
    <w:p>
      <w:pPr>
        <w:pStyle w:val="Normal"/>
        <w:spacing w:lineRule="auto" w:line="240" w:before="0" w:after="0"/>
        <w:rPr>
          <w:rFonts w:cs="Arial"/>
          <w:szCs w:val="24"/>
        </w:rPr>
      </w:pPr>
      <w:r>
        <w:rPr>
          <w:rFonts w:cs="Arial"/>
          <w:szCs w:val="24"/>
        </w:rPr>
        <w:t>There are many ways that you make excuses for not following through with what you say you “should” do. One of the best is to blame others, “I would’ve got that done but, you kept nagging me.” “You see, it wasn’t my fault, I would have done it if it wasn’t for (fill in the blank).” From time to time, I would have clients who would regularly show up late for their appointment. My response to them was, “That’s all right.  I understand that you don’t want to be here for the full session. I assume that there is a part of you that does not want to change.” That is when I would hear all their defenses, rationalizations, and excuses. My response would be, “If there was $1 million waiting for you if you arrived on time, would you be here on time? What I know about you is that if something is important to you, you would do it. So, I know that it is not important to you to be here on time so that you can get the information to make the changes in your life.” Even with that, I still would have some people who would argue with me that they had good intentions. “It’s just that I’m not a morning person. Being here is really important to me.” (Who made the appointment?)</w:t>
      </w:r>
    </w:p>
    <w:p>
      <w:pPr>
        <w:pStyle w:val="Normal"/>
        <w:spacing w:lineRule="auto" w:line="240" w:before="0" w:after="0"/>
        <w:rPr>
          <w:rFonts w:cs="Arial"/>
          <w:szCs w:val="24"/>
        </w:rPr>
      </w:pPr>
      <w:r>
        <w:rPr>
          <w:rFonts w:cs="Arial"/>
          <w:szCs w:val="24"/>
        </w:rPr>
      </w:r>
    </w:p>
    <w:p>
      <w:pPr>
        <w:pStyle w:val="Normal"/>
        <w:spacing w:lineRule="auto" w:line="240" w:before="0" w:after="0"/>
        <w:rPr>
          <w:rFonts w:cs="Arial"/>
          <w:szCs w:val="24"/>
        </w:rPr>
      </w:pPr>
      <w:r>
        <w:rPr>
          <w:rFonts w:cs="Arial"/>
          <w:szCs w:val="24"/>
        </w:rPr>
        <w:t>So what if you cannot trust yourself. What is the problem with that? The only person you are fooling is yourself. Everyone else knows you are a flake! I believe that you will do what you’re going to do. So, I don’t take it personally when you show up late. I always have paperwork that I can get done while waiting for you. I don’t believe you when you say you will be on time next time, and that’s okay with me. Is it okay with you? The problem with living life where what you say and what you do are not matching is that at some point you start thinking, “There must be something wrong with me. I must have a problem.”</w:t>
      </w:r>
    </w:p>
    <w:p>
      <w:pPr>
        <w:pStyle w:val="Normal"/>
        <w:spacing w:lineRule="auto" w:line="240" w:before="0" w:after="0"/>
        <w:rPr>
          <w:rFonts w:cs="Arial"/>
          <w:szCs w:val="24"/>
        </w:rPr>
      </w:pPr>
      <w:r>
        <w:rPr>
          <w:rFonts w:cs="Arial"/>
          <w:szCs w:val="24"/>
        </w:rPr>
      </w:r>
    </w:p>
    <w:p>
      <w:pPr>
        <w:pStyle w:val="Normal"/>
        <w:spacing w:lineRule="auto" w:line="240" w:before="0" w:after="0"/>
        <w:rPr>
          <w:rFonts w:cs="Arial"/>
          <w:szCs w:val="24"/>
        </w:rPr>
      </w:pPr>
      <w:r>
        <w:rPr>
          <w:rFonts w:cs="Arial"/>
          <w:szCs w:val="24"/>
        </w:rPr>
        <w:t xml:space="preserve">When you were a child, did your mother trust you? Of course she didn’t. You call it nagging, “You should take out the garbage.” “You should clean your room.” “If you’re going over to Mikey’s house, you know that you need to call me if you decide to go someplace else.”  Every day, it was the same thing. “Did you do the homework?” “Your bedtime is at 9 o’clock, and your lights need to be off. How many times do I have to tell you?” </w:t>
      </w:r>
    </w:p>
    <w:p>
      <w:pPr>
        <w:pStyle w:val="Normal"/>
        <w:spacing w:lineRule="auto" w:line="240" w:before="0" w:after="0"/>
        <w:rPr>
          <w:rFonts w:cs="Arial"/>
          <w:szCs w:val="24"/>
        </w:rPr>
      </w:pPr>
      <w:r>
        <w:rPr>
          <w:rFonts w:cs="Arial"/>
          <w:szCs w:val="24"/>
        </w:rPr>
      </w:r>
    </w:p>
    <w:p>
      <w:pPr>
        <w:pStyle w:val="Normal"/>
        <w:spacing w:lineRule="auto" w:line="240" w:before="0" w:after="0"/>
        <w:rPr>
          <w:rFonts w:cs="Arial"/>
          <w:szCs w:val="24"/>
        </w:rPr>
      </w:pPr>
      <w:r>
        <w:rPr>
          <w:rFonts w:cs="Arial"/>
          <w:szCs w:val="24"/>
        </w:rPr>
        <w:t xml:space="preserve">Can you remember how old were you when your mother no longer had to come in and wake you up to go to school?  I know teenagers whose parents still have to “drag” them out of bed, so they will not be late for school. Back then, you could not be trusted. So, your parents have lots of “shoulds” with which they tried to indoctrinate you.  Unfortunately, for many of you, all it did was to teach you that you did not have to be responsible. Somebody else would remind you or nag so that you would remember, “It’s Friday, don’t forget to take the garbage out.” “Remember, that report needs to be on my desk Monday morning.” Some people are very good at getting others to be responsible for them. “It wasn’t my fault, you did not remind me.” </w:t>
      </w:r>
    </w:p>
    <w:p>
      <w:pPr>
        <w:pStyle w:val="Normal"/>
        <w:spacing w:lineRule="auto" w:line="240" w:before="0" w:after="0"/>
        <w:rPr>
          <w:rFonts w:cs="Arial"/>
          <w:szCs w:val="24"/>
        </w:rPr>
      </w:pPr>
      <w:r>
        <w:rPr>
          <w:rFonts w:cs="Arial"/>
          <w:szCs w:val="24"/>
        </w:rPr>
      </w:r>
    </w:p>
    <w:p>
      <w:pPr>
        <w:pStyle w:val="Normal"/>
        <w:spacing w:lineRule="auto" w:line="240" w:before="0" w:after="0"/>
        <w:rPr>
          <w:rFonts w:cs="Arial"/>
          <w:szCs w:val="24"/>
        </w:rPr>
      </w:pPr>
      <w:r>
        <w:rPr>
          <w:rFonts w:cs="Arial"/>
          <w:szCs w:val="24"/>
        </w:rPr>
        <w:t>Who reminds you now? Is it someone that you rely on, or do you trust yourself to do what you need to do? Wives are good at picking up the slack by reminding and nagging their husbands. Another way to say this is that, as an adult, many of you have created someone(s), (mother, boss, wife, husband) as a replacement for your mother. If you listen carefully you can still hear your mother’s voice inside your head.</w:t>
      </w:r>
    </w:p>
    <w:p>
      <w:pPr>
        <w:pStyle w:val="Normal"/>
        <w:spacing w:lineRule="auto" w:line="240" w:before="0" w:after="0"/>
        <w:rPr>
          <w:rFonts w:cs="Arial"/>
          <w:szCs w:val="24"/>
        </w:rPr>
      </w:pPr>
      <w:r>
        <w:rPr>
          <w:rFonts w:cs="Arial"/>
          <w:szCs w:val="24"/>
        </w:rPr>
      </w:r>
    </w:p>
    <w:p>
      <w:pPr>
        <w:pStyle w:val="Normal"/>
        <w:spacing w:lineRule="auto" w:line="240" w:before="0" w:after="0"/>
        <w:rPr>
          <w:rFonts w:cs="Arial"/>
          <w:szCs w:val="24"/>
        </w:rPr>
      </w:pPr>
      <w:r>
        <w:rPr>
          <w:rFonts w:cs="Arial"/>
          <w:szCs w:val="24"/>
        </w:rPr>
        <w:t>How do I know when someone does not trust themselves?  Easy, the same way I knew that your parents did not trust you. They looked at your behaviors.  Look for yourself. Do you NOT do things that you know you “should” do?</w:t>
      </w:r>
    </w:p>
    <w:p>
      <w:pPr>
        <w:pStyle w:val="Normal"/>
        <w:spacing w:lineRule="auto" w:line="240" w:before="0" w:after="0"/>
        <w:rPr>
          <w:rFonts w:cs="Arial"/>
          <w:szCs w:val="24"/>
        </w:rPr>
      </w:pPr>
      <w:r>
        <w:rPr>
          <w:rFonts w:cs="Arial"/>
          <w:szCs w:val="24"/>
        </w:rPr>
        <w:t xml:space="preserve"> </w:t>
      </w:r>
    </w:p>
    <w:p>
      <w:pPr>
        <w:pStyle w:val="Normal"/>
        <w:spacing w:lineRule="auto" w:line="240" w:before="0" w:after="0"/>
        <w:rPr>
          <w:rFonts w:cs="Arial"/>
          <w:szCs w:val="24"/>
        </w:rPr>
      </w:pPr>
      <w:r>
        <w:rPr>
          <w:rFonts w:cs="Arial"/>
          <w:szCs w:val="24"/>
        </w:rPr>
        <w:t>People who do not trust themselves will have a long list of “shoulds” for themselves. See if you have any of these “shoulds.”</w:t>
      </w:r>
    </w:p>
    <w:p>
      <w:pPr>
        <w:pStyle w:val="Normal"/>
        <w:spacing w:lineRule="auto" w:line="240" w:before="0" w:after="0"/>
        <w:ind w:left="720" w:hanging="360"/>
        <w:rPr>
          <w:rFonts w:cs="Arial"/>
          <w:szCs w:val="24"/>
        </w:rPr>
      </w:pPr>
      <w:r>
        <w:rPr>
          <w:rFonts w:cs="Symbol" w:ascii="Symbol" w:hAnsi="Symbol"/>
          <w:szCs w:val="24"/>
        </w:rPr>
        <w:t></w:t>
      </w:r>
      <w:r>
        <w:rPr>
          <w:rFonts w:cs="Symbol" w:ascii="Symbol" w:hAnsi="Symbol"/>
          <w:szCs w:val="24"/>
        </w:rPr>
        <w:tab/>
      </w:r>
      <w:r>
        <w:rPr>
          <w:rFonts w:cs="Arial"/>
          <w:szCs w:val="24"/>
        </w:rPr>
        <w:t>“I should call my mother once a week.”</w:t>
      </w:r>
    </w:p>
    <w:p>
      <w:pPr>
        <w:pStyle w:val="Normal"/>
        <w:spacing w:lineRule="auto" w:line="240" w:before="0" w:after="0"/>
        <w:ind w:left="720" w:hanging="360"/>
        <w:rPr>
          <w:rFonts w:cs="Arial"/>
          <w:szCs w:val="24"/>
        </w:rPr>
      </w:pPr>
      <w:r>
        <w:rPr>
          <w:rFonts w:cs="Symbol" w:ascii="Symbol" w:hAnsi="Symbol"/>
          <w:szCs w:val="24"/>
        </w:rPr>
        <w:t></w:t>
      </w:r>
      <w:r>
        <w:rPr>
          <w:rFonts w:cs="Symbol" w:ascii="Symbol" w:hAnsi="Symbol"/>
          <w:szCs w:val="24"/>
        </w:rPr>
        <w:tab/>
      </w:r>
      <w:r>
        <w:rPr>
          <w:rFonts w:cs="Arial"/>
          <w:szCs w:val="24"/>
        </w:rPr>
        <w:t>“I shouldn’t yell at my kids.”</w:t>
      </w:r>
    </w:p>
    <w:p>
      <w:pPr>
        <w:pStyle w:val="Normal"/>
        <w:spacing w:lineRule="auto" w:line="240" w:before="0" w:after="0"/>
        <w:ind w:left="720" w:hanging="360"/>
        <w:rPr>
          <w:rFonts w:cs="Arial"/>
          <w:szCs w:val="24"/>
        </w:rPr>
      </w:pPr>
      <w:r>
        <w:rPr>
          <w:rFonts w:cs="Symbol" w:ascii="Symbol" w:hAnsi="Symbol"/>
          <w:szCs w:val="24"/>
        </w:rPr>
        <w:t></w:t>
      </w:r>
      <w:r>
        <w:rPr>
          <w:rFonts w:cs="Symbol" w:ascii="Symbol" w:hAnsi="Symbol"/>
          <w:szCs w:val="24"/>
        </w:rPr>
        <w:tab/>
      </w:r>
      <w:r>
        <w:rPr>
          <w:rFonts w:cs="Arial"/>
          <w:szCs w:val="24"/>
        </w:rPr>
        <w:t>“I should lose 20 lbs.”</w:t>
      </w:r>
    </w:p>
    <w:p>
      <w:pPr>
        <w:pStyle w:val="Normal"/>
        <w:spacing w:lineRule="auto" w:line="240" w:before="0" w:after="0"/>
        <w:ind w:left="720" w:hanging="360"/>
        <w:rPr>
          <w:rFonts w:cs="Arial"/>
          <w:szCs w:val="24"/>
        </w:rPr>
      </w:pPr>
      <w:r>
        <w:rPr>
          <w:rFonts w:cs="Symbol" w:ascii="Symbol" w:hAnsi="Symbol"/>
          <w:szCs w:val="24"/>
        </w:rPr>
        <w:t></w:t>
      </w:r>
      <w:r>
        <w:rPr>
          <w:rFonts w:cs="Symbol" w:ascii="Symbol" w:hAnsi="Symbol"/>
          <w:szCs w:val="24"/>
        </w:rPr>
        <w:tab/>
      </w:r>
      <w:r>
        <w:rPr>
          <w:rFonts w:cs="Arial"/>
          <w:szCs w:val="24"/>
        </w:rPr>
        <w:t>“I should be more attentive (loving) to my mate.”</w:t>
      </w:r>
    </w:p>
    <w:p>
      <w:pPr>
        <w:pStyle w:val="Normal"/>
        <w:spacing w:lineRule="auto" w:line="240" w:before="0" w:after="0"/>
        <w:ind w:left="720" w:hanging="360"/>
        <w:rPr>
          <w:rFonts w:cs="Arial"/>
          <w:szCs w:val="24"/>
        </w:rPr>
      </w:pPr>
      <w:r>
        <w:rPr>
          <w:rFonts w:cs="Symbol" w:ascii="Symbol" w:hAnsi="Symbol"/>
          <w:szCs w:val="24"/>
        </w:rPr>
        <w:t></w:t>
      </w:r>
      <w:r>
        <w:rPr>
          <w:rFonts w:cs="Symbol" w:ascii="Symbol" w:hAnsi="Symbol"/>
          <w:szCs w:val="24"/>
        </w:rPr>
        <w:tab/>
      </w:r>
      <w:r>
        <w:rPr>
          <w:rFonts w:cs="Arial"/>
          <w:szCs w:val="24"/>
        </w:rPr>
        <w:t>“I should eat less junk food.”</w:t>
      </w:r>
    </w:p>
    <w:p>
      <w:pPr>
        <w:pStyle w:val="Normal"/>
        <w:spacing w:lineRule="auto" w:line="240" w:before="0" w:after="0"/>
        <w:ind w:left="720" w:hanging="360"/>
        <w:rPr>
          <w:rFonts w:cs="Arial"/>
          <w:szCs w:val="24"/>
        </w:rPr>
      </w:pPr>
      <w:r>
        <w:rPr>
          <w:rFonts w:cs="Symbol" w:ascii="Symbol" w:hAnsi="Symbol"/>
          <w:szCs w:val="24"/>
        </w:rPr>
        <w:t></w:t>
      </w:r>
      <w:r>
        <w:rPr>
          <w:rFonts w:cs="Symbol" w:ascii="Symbol" w:hAnsi="Symbol"/>
          <w:szCs w:val="24"/>
        </w:rPr>
        <w:tab/>
      </w:r>
      <w:r>
        <w:rPr>
          <w:rFonts w:cs="Arial"/>
          <w:szCs w:val="24"/>
        </w:rPr>
        <w:t>“I should finish the projects that I have started.”</w:t>
      </w:r>
    </w:p>
    <w:p>
      <w:pPr>
        <w:pStyle w:val="Normal"/>
        <w:spacing w:lineRule="auto" w:line="240" w:before="0" w:after="0"/>
        <w:ind w:left="720" w:hanging="360"/>
        <w:rPr>
          <w:rFonts w:cs="Arial"/>
          <w:szCs w:val="24"/>
        </w:rPr>
      </w:pPr>
      <w:r>
        <w:rPr>
          <w:rFonts w:cs="Symbol" w:ascii="Symbol" w:hAnsi="Symbol"/>
          <w:szCs w:val="24"/>
        </w:rPr>
        <w:t></w:t>
      </w:r>
      <w:r>
        <w:rPr>
          <w:rFonts w:cs="Symbol" w:ascii="Symbol" w:hAnsi="Symbol"/>
          <w:szCs w:val="24"/>
        </w:rPr>
        <w:tab/>
      </w:r>
      <w:r>
        <w:rPr>
          <w:rFonts w:cs="Arial"/>
          <w:szCs w:val="24"/>
        </w:rPr>
        <w:t>“I should be smarter.”</w:t>
      </w:r>
    </w:p>
    <w:p>
      <w:pPr>
        <w:pStyle w:val="Normal"/>
        <w:spacing w:lineRule="auto" w:line="240" w:before="0" w:after="0"/>
        <w:ind w:left="720" w:hanging="360"/>
        <w:rPr>
          <w:rFonts w:cs="Arial"/>
          <w:szCs w:val="24"/>
        </w:rPr>
      </w:pPr>
      <w:r>
        <w:rPr>
          <w:rFonts w:cs="Symbol" w:ascii="Symbol" w:hAnsi="Symbol"/>
          <w:szCs w:val="24"/>
        </w:rPr>
        <w:t></w:t>
      </w:r>
      <w:r>
        <w:rPr>
          <w:rFonts w:cs="Symbol" w:ascii="Symbol" w:hAnsi="Symbol"/>
          <w:szCs w:val="24"/>
        </w:rPr>
        <w:tab/>
      </w:r>
      <w:r>
        <w:rPr>
          <w:rFonts w:cs="Arial"/>
          <w:szCs w:val="24"/>
        </w:rPr>
        <w:t>“I should exercise regularly.”</w:t>
      </w:r>
    </w:p>
    <w:p>
      <w:pPr>
        <w:pStyle w:val="Normal"/>
        <w:spacing w:lineRule="auto" w:line="240" w:before="0" w:after="0"/>
        <w:ind w:left="720" w:hanging="360"/>
        <w:rPr>
          <w:rFonts w:cs="Arial"/>
          <w:szCs w:val="24"/>
        </w:rPr>
      </w:pPr>
      <w:r>
        <w:rPr>
          <w:rFonts w:cs="Symbol" w:ascii="Symbol" w:hAnsi="Symbol"/>
          <w:szCs w:val="24"/>
        </w:rPr>
        <w:t></w:t>
      </w:r>
      <w:r>
        <w:rPr>
          <w:rFonts w:cs="Symbol" w:ascii="Symbol" w:hAnsi="Symbol"/>
          <w:szCs w:val="24"/>
        </w:rPr>
        <w:tab/>
      </w:r>
      <w:r>
        <w:rPr>
          <w:rFonts w:cs="Arial"/>
          <w:szCs w:val="24"/>
        </w:rPr>
        <w:t>“I should take some computer classes.”</w:t>
      </w:r>
    </w:p>
    <w:p>
      <w:pPr>
        <w:pStyle w:val="Normal"/>
        <w:spacing w:lineRule="auto" w:line="240" w:before="0" w:after="0"/>
        <w:ind w:left="720" w:hanging="360"/>
        <w:rPr>
          <w:rFonts w:cs="Arial"/>
          <w:szCs w:val="24"/>
        </w:rPr>
      </w:pPr>
      <w:r>
        <w:rPr>
          <w:rFonts w:cs="Symbol" w:ascii="Symbol" w:hAnsi="Symbol"/>
          <w:szCs w:val="24"/>
        </w:rPr>
        <w:t></w:t>
      </w:r>
      <w:r>
        <w:rPr>
          <w:rFonts w:cs="Symbol" w:ascii="Symbol" w:hAnsi="Symbol"/>
          <w:szCs w:val="24"/>
        </w:rPr>
        <w:tab/>
      </w:r>
      <w:r>
        <w:rPr>
          <w:rFonts w:cs="Arial"/>
          <w:szCs w:val="24"/>
        </w:rPr>
        <w:t>“I should finish that project that I started last year.”</w:t>
      </w:r>
    </w:p>
    <w:p>
      <w:pPr>
        <w:pStyle w:val="Normal"/>
        <w:spacing w:lineRule="auto" w:line="240" w:before="0" w:after="0"/>
        <w:ind w:left="720" w:hanging="360"/>
        <w:rPr>
          <w:rFonts w:cs="Arial"/>
          <w:szCs w:val="24"/>
        </w:rPr>
      </w:pPr>
      <w:r>
        <w:rPr>
          <w:rFonts w:cs="Symbol" w:ascii="Symbol" w:hAnsi="Symbol"/>
          <w:szCs w:val="24"/>
        </w:rPr>
        <w:t></w:t>
      </w:r>
      <w:r>
        <w:rPr>
          <w:rFonts w:cs="Symbol" w:ascii="Symbol" w:hAnsi="Symbol"/>
          <w:szCs w:val="24"/>
        </w:rPr>
        <w:tab/>
      </w:r>
      <w:r>
        <w:rPr>
          <w:rFonts w:cs="Arial"/>
          <w:szCs w:val="24"/>
        </w:rPr>
        <w:t>(Take a few minutes to fill in your own shoulds.)</w:t>
      </w:r>
    </w:p>
    <w:p>
      <w:pPr>
        <w:pStyle w:val="Normal"/>
        <w:spacing w:lineRule="auto" w:line="240" w:before="0" w:after="0"/>
        <w:rPr>
          <w:rFonts w:cs="Arial"/>
          <w:szCs w:val="24"/>
        </w:rPr>
      </w:pPr>
      <w:r>
        <w:rPr>
          <w:rFonts w:cs="Arial"/>
          <w:szCs w:val="24"/>
        </w:rPr>
      </w:r>
    </w:p>
    <w:p>
      <w:pPr>
        <w:pStyle w:val="Normal"/>
        <w:spacing w:lineRule="auto" w:line="240" w:before="0" w:after="0"/>
        <w:rPr>
          <w:rFonts w:cs="Arial"/>
          <w:szCs w:val="24"/>
        </w:rPr>
      </w:pPr>
      <w:r>
        <w:rPr>
          <w:rFonts w:cs="Arial"/>
          <w:szCs w:val="24"/>
        </w:rPr>
      </w:r>
    </w:p>
    <w:p>
      <w:pPr>
        <w:pStyle w:val="Normal"/>
        <w:spacing w:lineRule="auto" w:line="240" w:before="0" w:after="0"/>
        <w:rPr>
          <w:rFonts w:cs="Arial"/>
          <w:szCs w:val="24"/>
        </w:rPr>
      </w:pPr>
      <w:r>
        <w:rPr>
          <w:rFonts w:cs="Arial"/>
          <w:szCs w:val="24"/>
        </w:rPr>
      </w:r>
    </w:p>
    <w:p>
      <w:pPr>
        <w:pStyle w:val="Normal"/>
        <w:spacing w:lineRule="auto" w:line="240" w:before="0" w:after="0"/>
        <w:rPr>
          <w:rFonts w:cs="Arial"/>
          <w:szCs w:val="24"/>
        </w:rPr>
      </w:pPr>
      <w:r>
        <w:rPr>
          <w:rFonts w:cs="Arial"/>
          <w:szCs w:val="24"/>
        </w:rPr>
      </w:r>
    </w:p>
    <w:p>
      <w:pPr>
        <w:pStyle w:val="Normal"/>
        <w:spacing w:lineRule="auto" w:line="240" w:before="0" w:after="0"/>
        <w:rPr>
          <w:rFonts w:cs="Arial"/>
          <w:szCs w:val="24"/>
        </w:rPr>
      </w:pPr>
      <w:r>
        <w:rPr>
          <w:rFonts w:cs="Arial"/>
          <w:szCs w:val="24"/>
        </w:rPr>
        <w:t xml:space="preserve"> </w:t>
      </w:r>
      <w:r>
        <w:rPr>
          <w:rFonts w:cs="Arial"/>
          <w:szCs w:val="24"/>
        </w:rPr>
        <w:t xml:space="preserve">When someone outside of you has to remind you, this is called external locus of control (even if mother is only in your head). If you can be trusted to follow through, then you are said to have an internal locus of control. Every one of your “shoulds” are things that you are </w:t>
      </w:r>
      <w:r>
        <w:rPr>
          <w:rFonts w:cs="Arial"/>
          <w:b/>
          <w:bCs/>
          <w:szCs w:val="24"/>
        </w:rPr>
        <w:t>not</w:t>
      </w:r>
      <w:r>
        <w:rPr>
          <w:rFonts w:cs="Arial"/>
          <w:szCs w:val="24"/>
        </w:rPr>
        <w:t xml:space="preserve"> doing, but believe that you should be doing. Or, in the case of the “I shouldn’ts,” are things that you need to stop doing.</w:t>
      </w:r>
    </w:p>
    <w:p>
      <w:pPr>
        <w:pStyle w:val="Normal"/>
        <w:spacing w:lineRule="auto" w:line="240" w:before="0" w:after="0"/>
        <w:rPr>
          <w:rFonts w:cs="Arial"/>
          <w:szCs w:val="24"/>
        </w:rPr>
      </w:pPr>
      <w:r>
        <w:rPr>
          <w:rFonts w:cs="Arial"/>
          <w:szCs w:val="24"/>
        </w:rPr>
      </w:r>
    </w:p>
    <w:p>
      <w:pPr>
        <w:pStyle w:val="Normal"/>
        <w:spacing w:lineRule="auto" w:line="240" w:before="0" w:after="0"/>
        <w:rPr>
          <w:rFonts w:cs="Arial"/>
          <w:szCs w:val="24"/>
        </w:rPr>
      </w:pPr>
      <w:r>
        <w:rPr>
          <w:rFonts w:cs="Arial"/>
          <w:szCs w:val="24"/>
        </w:rPr>
        <w:t>Your “I shoulds” and “I shouldn’ts” are simply beliefs and expectations that you learned. Many were learned while growing up. When you were born, you had no expectations for yourself or anyone else. Then you started learning all the “shoulds” that you needed to know to be a “good person.” The more “shoulds” you add to your list, the more hopeless it will seem.  That is when you try to make your shoulds more important by making them into a must, “I must get it done.” Or, “I have to do this.” No one likes to be controlled, not even by themselves. So, you find yourself resisting your own control by procrastinating or just not doing what you should do. No wonder you start feeling crazy and depressed.</w:t>
      </w:r>
    </w:p>
    <w:p>
      <w:pPr>
        <w:pStyle w:val="Normal"/>
        <w:spacing w:lineRule="auto" w:line="240" w:before="0" w:after="0"/>
        <w:rPr>
          <w:rFonts w:cs="Arial"/>
          <w:szCs w:val="24"/>
        </w:rPr>
      </w:pPr>
      <w:r>
        <w:rPr>
          <w:rFonts w:cs="Arial"/>
          <w:szCs w:val="24"/>
        </w:rPr>
      </w:r>
    </w:p>
    <w:p>
      <w:pPr>
        <w:pStyle w:val="Normal"/>
        <w:spacing w:lineRule="auto" w:line="240" w:before="0" w:after="0"/>
        <w:ind w:firstLine="720"/>
        <w:rPr>
          <w:rFonts w:cs="Arial"/>
          <w:szCs w:val="24"/>
        </w:rPr>
      </w:pPr>
      <w:r>
        <w:rPr>
          <w:rFonts w:cs="Arial"/>
          <w:szCs w:val="24"/>
        </w:rPr>
        <w:t xml:space="preserve">You are trying to motivate yourself with the same old techniques that didn’t work all that well when your parents used them. Are you trying to motivate yourself by getting angry and yelling at yourself? This often includes calling yourself names or even physical abuse. “I’m so stupid” is followed by a sharp slap to the forehead. Or, did your parents try to motivate you with guilt and/or nagging? Every one of your “motivational techniques” were probably learned from your parents who didn’t trust you. If your parents didn’t trust you, it is going to be hard for you to trust yourself.  Below are some the techniques that your parents used. See if you are using any of your parent’s techniques to try to get yourself “motivated.” What are your behaviors like when you do not trust yourself?  </w:t>
      </w:r>
    </w:p>
    <w:p>
      <w:pPr>
        <w:pStyle w:val="Normal"/>
        <w:spacing w:lineRule="auto" w:line="240" w:before="0" w:after="0"/>
        <w:rPr>
          <w:rFonts w:cs="Arial"/>
          <w:szCs w:val="24"/>
        </w:rPr>
      </w:pPr>
      <w:r>
        <w:rPr>
          <w:rFonts w:cs="Arial"/>
          <w:szCs w:val="24"/>
        </w:rPr>
      </w:r>
    </w:p>
    <w:p>
      <w:pPr>
        <w:pStyle w:val="Normal"/>
        <w:spacing w:lineRule="auto" w:line="240" w:before="0" w:after="0"/>
        <w:ind w:left="720" w:hanging="360"/>
        <w:rPr>
          <w:rFonts w:cs="Arial"/>
          <w:szCs w:val="24"/>
        </w:rPr>
      </w:pPr>
      <w:r>
        <w:rPr>
          <w:rFonts w:cs="Wingdings 2" w:ascii="Wingdings 2" w:hAnsi="Wingdings 2"/>
          <w:szCs w:val="24"/>
        </w:rPr>
        <w:t></w:t>
      </w:r>
      <w:r>
        <w:rPr>
          <w:rFonts w:cs="Wingdings 2" w:ascii="Wingdings 2" w:hAnsi="Wingdings 2"/>
          <w:szCs w:val="24"/>
        </w:rPr>
        <w:tab/>
      </w:r>
      <w:r>
        <w:rPr>
          <w:rFonts w:cs="Arial"/>
          <w:szCs w:val="24"/>
        </w:rPr>
        <w:t xml:space="preserve">Does it take you longer to do something than it should? </w:t>
      </w:r>
    </w:p>
    <w:p>
      <w:pPr>
        <w:pStyle w:val="Normal"/>
        <w:spacing w:lineRule="auto" w:line="240" w:before="0" w:after="0"/>
        <w:ind w:left="720" w:hanging="360"/>
        <w:rPr>
          <w:rFonts w:cs="Arial"/>
          <w:szCs w:val="24"/>
        </w:rPr>
      </w:pPr>
      <w:r>
        <w:rPr>
          <w:rFonts w:cs="Wingdings 2" w:ascii="Wingdings 2" w:hAnsi="Wingdings 2"/>
          <w:szCs w:val="24"/>
        </w:rPr>
        <w:t></w:t>
      </w:r>
      <w:r>
        <w:rPr>
          <w:rFonts w:cs="Wingdings 2" w:ascii="Wingdings 2" w:hAnsi="Wingdings 2"/>
          <w:szCs w:val="24"/>
        </w:rPr>
        <w:tab/>
      </w:r>
      <w:r>
        <w:rPr>
          <w:rFonts w:cs="Arial"/>
          <w:szCs w:val="24"/>
        </w:rPr>
        <w:t>Do you tend to be a loner? (If I don’t do it right, I will be rejected.)</w:t>
      </w:r>
    </w:p>
    <w:p>
      <w:pPr>
        <w:pStyle w:val="Normal"/>
        <w:spacing w:lineRule="auto" w:line="240" w:before="0" w:after="0"/>
        <w:ind w:left="720" w:hanging="360"/>
        <w:rPr>
          <w:rFonts w:cs="Arial"/>
          <w:szCs w:val="24"/>
        </w:rPr>
      </w:pPr>
      <w:r>
        <w:rPr>
          <w:rFonts w:cs="Wingdings 2" w:ascii="Wingdings 2" w:hAnsi="Wingdings 2"/>
          <w:szCs w:val="24"/>
        </w:rPr>
        <w:t></w:t>
      </w:r>
      <w:r>
        <w:rPr>
          <w:rFonts w:cs="Wingdings 2" w:ascii="Wingdings 2" w:hAnsi="Wingdings 2"/>
          <w:szCs w:val="24"/>
        </w:rPr>
        <w:tab/>
      </w:r>
      <w:r>
        <w:rPr>
          <w:rFonts w:cs="Arial"/>
          <w:szCs w:val="24"/>
        </w:rPr>
        <w:t>Do you have a lot of projects that are not getting finished?</w:t>
      </w:r>
    </w:p>
    <w:p>
      <w:pPr>
        <w:pStyle w:val="Normal"/>
        <w:spacing w:lineRule="auto" w:line="240" w:before="0" w:after="0"/>
        <w:ind w:left="720" w:hanging="360"/>
        <w:rPr>
          <w:rFonts w:cs="Arial"/>
          <w:szCs w:val="24"/>
        </w:rPr>
      </w:pPr>
      <w:r>
        <w:rPr>
          <w:rFonts w:cs="Wingdings 2" w:ascii="Wingdings 2" w:hAnsi="Wingdings 2"/>
          <w:szCs w:val="24"/>
        </w:rPr>
        <w:t></w:t>
      </w:r>
      <w:r>
        <w:rPr>
          <w:rFonts w:cs="Wingdings 2" w:ascii="Wingdings 2" w:hAnsi="Wingdings 2"/>
          <w:szCs w:val="24"/>
        </w:rPr>
        <w:tab/>
      </w:r>
      <w:r>
        <w:rPr>
          <w:rFonts w:cs="Arial"/>
          <w:szCs w:val="24"/>
        </w:rPr>
        <w:t>Do you need to be a perfectionist?  (If you can’t do a job right, don’t do it at all.)</w:t>
      </w:r>
    </w:p>
    <w:p>
      <w:pPr>
        <w:pStyle w:val="Normal"/>
        <w:spacing w:lineRule="auto" w:line="240" w:before="0" w:after="0"/>
        <w:ind w:left="720" w:hanging="360"/>
        <w:rPr>
          <w:rFonts w:cs="Arial"/>
          <w:szCs w:val="24"/>
        </w:rPr>
      </w:pPr>
      <w:r>
        <w:rPr>
          <w:rFonts w:cs="Wingdings 2" w:ascii="Wingdings 2" w:hAnsi="Wingdings 2"/>
          <w:szCs w:val="24"/>
        </w:rPr>
        <w:t></w:t>
      </w:r>
      <w:r>
        <w:rPr>
          <w:rFonts w:cs="Wingdings 2" w:ascii="Wingdings 2" w:hAnsi="Wingdings 2"/>
          <w:szCs w:val="24"/>
        </w:rPr>
        <w:tab/>
      </w:r>
      <w:r>
        <w:rPr>
          <w:rFonts w:cs="Arial"/>
          <w:szCs w:val="24"/>
        </w:rPr>
        <w:t>Do you tend to live vicariously in books and movies instead of getting your projects done?</w:t>
      </w:r>
    </w:p>
    <w:p>
      <w:pPr>
        <w:pStyle w:val="Normal"/>
        <w:spacing w:lineRule="auto" w:line="240" w:before="0" w:after="0"/>
        <w:ind w:left="720" w:hanging="360"/>
        <w:rPr>
          <w:rFonts w:cs="Arial"/>
          <w:szCs w:val="24"/>
        </w:rPr>
      </w:pPr>
      <w:r>
        <w:rPr>
          <w:rFonts w:cs="Wingdings 2" w:ascii="Wingdings 2" w:hAnsi="Wingdings 2"/>
          <w:szCs w:val="24"/>
        </w:rPr>
        <w:t></w:t>
      </w:r>
      <w:r>
        <w:rPr>
          <w:rFonts w:cs="Wingdings 2" w:ascii="Wingdings 2" w:hAnsi="Wingdings 2"/>
          <w:szCs w:val="24"/>
        </w:rPr>
        <w:tab/>
      </w:r>
      <w:r>
        <w:rPr>
          <w:rFonts w:cs="Arial"/>
          <w:szCs w:val="24"/>
        </w:rPr>
        <w:t>Do you get angry at yourself and call yourself names?</w:t>
      </w:r>
    </w:p>
    <w:p>
      <w:pPr>
        <w:pStyle w:val="Normal"/>
        <w:spacing w:lineRule="auto" w:line="240" w:before="0" w:after="0"/>
        <w:ind w:left="720" w:hanging="360"/>
        <w:rPr>
          <w:rFonts w:cs="Arial"/>
          <w:szCs w:val="24"/>
        </w:rPr>
      </w:pPr>
      <w:r>
        <w:rPr>
          <w:rFonts w:cs="Wingdings 2" w:ascii="Wingdings 2" w:hAnsi="Wingdings 2"/>
          <w:szCs w:val="24"/>
        </w:rPr>
        <w:t></w:t>
      </w:r>
      <w:r>
        <w:rPr>
          <w:rFonts w:cs="Wingdings 2" w:ascii="Wingdings 2" w:hAnsi="Wingdings 2"/>
          <w:szCs w:val="24"/>
        </w:rPr>
        <w:tab/>
      </w:r>
      <w:r>
        <w:rPr>
          <w:rFonts w:cs="Arial"/>
          <w:szCs w:val="24"/>
        </w:rPr>
        <w:t>Do you feel guilty because you are not or have not lived up to what you “should” do?</w:t>
      </w:r>
    </w:p>
    <w:p>
      <w:pPr>
        <w:pStyle w:val="Normal"/>
        <w:spacing w:lineRule="auto" w:line="240" w:before="0" w:after="0"/>
        <w:ind w:left="720" w:hanging="360"/>
        <w:rPr>
          <w:rFonts w:cs="Arial"/>
          <w:szCs w:val="24"/>
        </w:rPr>
      </w:pPr>
      <w:r>
        <w:rPr>
          <w:rFonts w:cs="Wingdings 2" w:ascii="Wingdings 2" w:hAnsi="Wingdings 2"/>
          <w:szCs w:val="24"/>
        </w:rPr>
        <w:t></w:t>
      </w:r>
      <w:r>
        <w:rPr>
          <w:rFonts w:cs="Wingdings 2" w:ascii="Wingdings 2" w:hAnsi="Wingdings 2"/>
          <w:szCs w:val="24"/>
        </w:rPr>
        <w:tab/>
      </w:r>
      <w:r>
        <w:rPr>
          <w:rFonts w:cs="Arial"/>
          <w:szCs w:val="24"/>
        </w:rPr>
        <w:t xml:space="preserve">Do you see that sometimes you are self-destructive or self-defeating?  </w:t>
      </w:r>
    </w:p>
    <w:p>
      <w:pPr>
        <w:pStyle w:val="Normal"/>
        <w:spacing w:lineRule="auto" w:line="240" w:before="0" w:after="0"/>
        <w:ind w:left="720" w:hanging="360"/>
        <w:rPr>
          <w:rFonts w:cs="Arial"/>
          <w:szCs w:val="24"/>
        </w:rPr>
      </w:pPr>
      <w:r>
        <w:rPr>
          <w:rFonts w:cs="Wingdings 2" w:ascii="Wingdings 2" w:hAnsi="Wingdings 2"/>
          <w:szCs w:val="24"/>
        </w:rPr>
        <w:t></w:t>
      </w:r>
      <w:r>
        <w:rPr>
          <w:rFonts w:cs="Wingdings 2" w:ascii="Wingdings 2" w:hAnsi="Wingdings 2"/>
          <w:szCs w:val="24"/>
        </w:rPr>
        <w:tab/>
      </w:r>
      <w:r>
        <w:rPr>
          <w:rFonts w:cs="Arial"/>
          <w:szCs w:val="24"/>
        </w:rPr>
        <w:t>Do you see yourself blaming the Government, God, parents, teachers, and/or others for where you are?</w:t>
      </w:r>
    </w:p>
    <w:p>
      <w:pPr>
        <w:pStyle w:val="Normal"/>
        <w:spacing w:lineRule="auto" w:line="240" w:before="0" w:after="0"/>
        <w:rPr>
          <w:rFonts w:cs="Arial"/>
          <w:szCs w:val="24"/>
        </w:rPr>
      </w:pPr>
      <w:r>
        <w:rPr>
          <w:rFonts w:cs="Arial"/>
          <w:szCs w:val="24"/>
        </w:rPr>
        <w:t xml:space="preserve">OK, so you do not trust yourself. It’s not the end of the world. You do have a choice. Yes, what is learned can be unlearned. It’s very easy to continue to do what you’ve always done. Are you tired of living with guilt and with low confidence? Would you like to feel more assertive and confident in yourself? </w:t>
      </w:r>
    </w:p>
    <w:p>
      <w:pPr>
        <w:pStyle w:val="Normal"/>
        <w:spacing w:lineRule="auto" w:line="240" w:before="0" w:after="0"/>
        <w:rPr>
          <w:rFonts w:cs="Arial"/>
          <w:szCs w:val="24"/>
        </w:rPr>
      </w:pPr>
      <w:r>
        <w:rPr>
          <w:rFonts w:cs="Arial"/>
          <w:szCs w:val="24"/>
        </w:rPr>
      </w:r>
    </w:p>
    <w:p>
      <w:pPr>
        <w:pStyle w:val="Normal"/>
        <w:spacing w:lineRule="auto" w:line="240" w:before="0" w:after="0"/>
        <w:rPr>
          <w:rFonts w:cs="Arial"/>
          <w:szCs w:val="24"/>
        </w:rPr>
      </w:pPr>
      <w:r>
        <w:rPr>
          <w:rFonts w:cs="Arial"/>
          <w:szCs w:val="24"/>
        </w:rPr>
        <w:t>To make these changes, it will be important to do an honest self-inventory. Are you brave enough to give up shading the truth and all those white lies that you tell so you will not hurt somebody’s feelings? (White lies are what you tell so you do not upset the other person and end up feel guilty. With white lies, the person you are really trying to protect is yourself.)</w:t>
      </w:r>
    </w:p>
    <w:p>
      <w:pPr>
        <w:pStyle w:val="Normal"/>
        <w:spacing w:lineRule="auto" w:line="240" w:before="0" w:after="0"/>
        <w:ind w:left="720" w:hanging="360"/>
        <w:rPr>
          <w:rFonts w:cs="Arial"/>
          <w:szCs w:val="24"/>
        </w:rPr>
      </w:pPr>
      <w:r>
        <w:rPr>
          <w:rFonts w:cs="Symbol" w:ascii="Symbol" w:hAnsi="Symbol"/>
          <w:szCs w:val="24"/>
        </w:rPr>
        <w:t></w:t>
      </w:r>
      <w:r>
        <w:rPr>
          <w:rFonts w:cs="Symbol" w:ascii="Symbol" w:hAnsi="Symbol"/>
          <w:szCs w:val="24"/>
        </w:rPr>
        <w:tab/>
      </w:r>
      <w:r>
        <w:rPr>
          <w:rFonts w:cs="Arial"/>
          <w:szCs w:val="24"/>
        </w:rPr>
        <w:t xml:space="preserve">How do you feel when you do not trust yourself?  </w:t>
      </w:r>
    </w:p>
    <w:p>
      <w:pPr>
        <w:pStyle w:val="Normal"/>
        <w:spacing w:lineRule="auto" w:line="240" w:before="0" w:after="0"/>
        <w:ind w:left="720" w:hanging="360"/>
        <w:rPr>
          <w:rFonts w:cs="Arial"/>
          <w:szCs w:val="24"/>
        </w:rPr>
      </w:pPr>
      <w:r>
        <w:rPr>
          <w:rFonts w:cs="Symbol" w:ascii="Symbol" w:hAnsi="Symbol"/>
          <w:szCs w:val="24"/>
        </w:rPr>
        <w:t></w:t>
      </w:r>
      <w:r>
        <w:rPr>
          <w:rFonts w:cs="Symbol" w:ascii="Symbol" w:hAnsi="Symbol"/>
          <w:szCs w:val="24"/>
        </w:rPr>
        <w:tab/>
      </w:r>
      <w:r>
        <w:rPr>
          <w:rFonts w:cs="Arial"/>
          <w:szCs w:val="24"/>
        </w:rPr>
        <w:t xml:space="preserve">What are your behaviors like when you do not trust yourself?  </w:t>
      </w:r>
    </w:p>
    <w:p>
      <w:pPr>
        <w:pStyle w:val="Normal"/>
        <w:spacing w:lineRule="auto" w:line="240" w:before="0" w:after="0"/>
        <w:ind w:left="720" w:hanging="360"/>
        <w:rPr>
          <w:rFonts w:cs="Arial"/>
          <w:szCs w:val="24"/>
        </w:rPr>
      </w:pPr>
      <w:r>
        <w:rPr>
          <w:rFonts w:cs="Symbol" w:ascii="Symbol" w:hAnsi="Symbol"/>
          <w:szCs w:val="24"/>
        </w:rPr>
        <w:t></w:t>
      </w:r>
      <w:r>
        <w:rPr>
          <w:rFonts w:cs="Symbol" w:ascii="Symbol" w:hAnsi="Symbol"/>
          <w:szCs w:val="24"/>
        </w:rPr>
        <w:tab/>
      </w:r>
      <w:r>
        <w:rPr>
          <w:rFonts w:cs="Arial"/>
          <w:szCs w:val="24"/>
        </w:rPr>
        <w:t xml:space="preserve">How would your life be different if you trusted yourself? </w:t>
      </w:r>
    </w:p>
    <w:p>
      <w:pPr>
        <w:pStyle w:val="Normal"/>
        <w:spacing w:lineRule="auto" w:line="240" w:before="0" w:after="0"/>
        <w:ind w:left="720" w:hanging="360"/>
        <w:rPr>
          <w:rFonts w:cs="Arial"/>
          <w:szCs w:val="24"/>
        </w:rPr>
      </w:pPr>
      <w:r>
        <w:rPr>
          <w:rFonts w:cs="Symbol" w:ascii="Symbol" w:hAnsi="Symbol"/>
          <w:szCs w:val="24"/>
        </w:rPr>
        <w:t></w:t>
      </w:r>
      <w:r>
        <w:rPr>
          <w:rFonts w:cs="Symbol" w:ascii="Symbol" w:hAnsi="Symbol"/>
          <w:szCs w:val="24"/>
        </w:rPr>
        <w:tab/>
      </w:r>
      <w:r>
        <w:rPr>
          <w:rFonts w:cs="Arial"/>
          <w:szCs w:val="24"/>
        </w:rPr>
        <w:t>How would your relationships be different if you trusted yourself?</w:t>
      </w:r>
    </w:p>
    <w:p>
      <w:pPr>
        <w:pStyle w:val="Normal"/>
        <w:spacing w:lineRule="auto" w:line="240" w:before="0" w:after="0"/>
        <w:rPr>
          <w:rFonts w:cs="Arial"/>
          <w:color w:val="333333"/>
          <w:szCs w:val="24"/>
          <w:lang w:val="en"/>
        </w:rPr>
      </w:pPr>
      <w:r>
        <w:rPr>
          <w:rFonts w:cs="Arial"/>
          <w:color w:val="333333"/>
          <w:szCs w:val="24"/>
          <w:lang w:val="en"/>
        </w:rPr>
      </w:r>
    </w:p>
    <w:p>
      <w:pPr>
        <w:pStyle w:val="Normal"/>
        <w:spacing w:lineRule="auto" w:line="240" w:before="0" w:after="0"/>
        <w:rPr>
          <w:rFonts w:cs="Arial"/>
          <w:color w:val="333333"/>
          <w:szCs w:val="24"/>
          <w:lang w:val="en"/>
        </w:rPr>
      </w:pPr>
      <w:r>
        <w:rPr>
          <w:rFonts w:cs="Arial"/>
          <w:color w:val="333333"/>
          <w:szCs w:val="24"/>
          <w:lang w:val="en"/>
        </w:rPr>
        <w:t>After reading this article, there will be many of you who will not trust yourself enough to adopt a different way of thinking and behaving. That is okay. For many years, you have been doing what you do and if that is working for you, then I suggest that you not change. If however, you would like to change and really start trusting yourself, there are five things that you must change:</w:t>
      </w:r>
    </w:p>
    <w:p>
      <w:pPr>
        <w:pStyle w:val="Normal"/>
        <w:spacing w:lineRule="auto" w:line="240" w:before="0" w:after="0"/>
        <w:rPr>
          <w:rFonts w:cs="Arial"/>
          <w:color w:val="333333"/>
          <w:szCs w:val="24"/>
          <w:lang w:val="en"/>
        </w:rPr>
      </w:pPr>
      <w:r>
        <w:rPr>
          <w:rFonts w:cs="Arial"/>
          <w:color w:val="333333"/>
          <w:szCs w:val="24"/>
          <w:lang w:val="en"/>
        </w:rPr>
        <w:t>1. Make sure that what you do matches what you say.</w:t>
      </w:r>
    </w:p>
    <w:p>
      <w:pPr>
        <w:pStyle w:val="Normal"/>
        <w:spacing w:lineRule="auto" w:line="240" w:before="0" w:after="0"/>
        <w:rPr>
          <w:rFonts w:cs="Arial"/>
          <w:color w:val="333333"/>
          <w:szCs w:val="24"/>
          <w:lang w:val="en"/>
        </w:rPr>
      </w:pPr>
      <w:r>
        <w:rPr>
          <w:rFonts w:cs="Arial"/>
          <w:color w:val="333333"/>
          <w:szCs w:val="24"/>
          <w:lang w:val="en"/>
        </w:rPr>
        <w:t>2. Quit blaming others. If someone or something is doing it to you, then you will always be a victim. The only person you can change is yourself. You can ask others to change, but that change is their choice, not yours.</w:t>
      </w:r>
    </w:p>
    <w:p>
      <w:pPr>
        <w:pStyle w:val="Normal"/>
        <w:spacing w:lineRule="auto" w:line="240" w:before="0" w:after="0"/>
        <w:rPr>
          <w:rFonts w:cs="Arial"/>
          <w:color w:val="333333"/>
          <w:szCs w:val="24"/>
          <w:lang w:val="en"/>
        </w:rPr>
      </w:pPr>
      <w:r>
        <w:rPr>
          <w:rFonts w:cs="Arial"/>
          <w:color w:val="333333"/>
          <w:szCs w:val="24"/>
          <w:lang w:val="en"/>
        </w:rPr>
        <w:t>3. Assume that everything is your fault. If it is your fault, you can change it. Welcome disasters as opportunities to learn. Shame and guilt will block you from learning and changing.</w:t>
      </w:r>
    </w:p>
    <w:p>
      <w:pPr>
        <w:pStyle w:val="Normal"/>
        <w:spacing w:lineRule="auto" w:line="240" w:before="0" w:after="0"/>
        <w:rPr>
          <w:rFonts w:cs="Arial"/>
          <w:color w:val="333333"/>
          <w:szCs w:val="24"/>
          <w:lang w:val="en"/>
        </w:rPr>
      </w:pPr>
      <w:r>
        <w:rPr>
          <w:rFonts w:cs="Arial"/>
          <w:color w:val="333333"/>
          <w:szCs w:val="24"/>
          <w:lang w:val="en"/>
        </w:rPr>
        <w:t>4. Failure is opportunity!  Any and everything that goes wrong in your life is an opportunity to learn. Be sure to use the opportunities that are given to you. Things that go right are not as good an opportunity from which to learn (success proves that you have already learned. That is why you are successful).</w:t>
      </w:r>
    </w:p>
    <w:p>
      <w:pPr>
        <w:pStyle w:val="Normal"/>
        <w:spacing w:lineRule="auto" w:line="240" w:before="0" w:after="0"/>
        <w:rPr>
          <w:rFonts w:cs="Arial"/>
          <w:color w:val="333333"/>
          <w:szCs w:val="24"/>
          <w:lang w:val="en"/>
        </w:rPr>
      </w:pPr>
      <w:r>
        <w:rPr>
          <w:rFonts w:cs="Arial"/>
          <w:color w:val="333333"/>
          <w:szCs w:val="24"/>
          <w:lang w:val="en"/>
        </w:rPr>
        <w:t xml:space="preserve">5. Your fear of rejection and abandonment will be the biggest hurdle for your change. You may say to yourself, “If I am honest, nobody will like me; I would not even like myself and I would feel guilty.” If this is where you are at, then this is what I hear you telling yourself: </w:t>
      </w:r>
      <w:r>
        <w:rPr>
          <w:rFonts w:cs="Arial" w:ascii="Segoe UI Black" w:hAnsi="Segoe UI Black"/>
          <w:color w:val="333333"/>
          <w:szCs w:val="24"/>
          <w:lang w:val="en"/>
        </w:rPr>
        <w:t>“Others will not tolerate my emotional honesty in communications. I would rather defend my dishonesty on the grounds that it might hurt others; and, having rationalized my phoniness into nobility, I will settle for superficial relationships.”</w:t>
      </w:r>
      <w:r>
        <w:rPr>
          <w:rFonts w:cs="Arial"/>
          <w:color w:val="333333"/>
          <w:szCs w:val="24"/>
          <w:lang w:val="en"/>
        </w:rPr>
        <w:t xml:space="preserve">  If this is your belief, trusting yourself is not for you.</w:t>
      </w:r>
    </w:p>
    <w:p>
      <w:pPr>
        <w:pStyle w:val="Normal"/>
        <w:spacing w:lineRule="auto" w:line="240" w:before="0" w:after="0"/>
        <w:rPr>
          <w:rFonts w:cs="Arial"/>
          <w:color w:val="333333"/>
          <w:szCs w:val="24"/>
          <w:lang w:val="en"/>
        </w:rPr>
      </w:pPr>
      <w:r>
        <w:rPr>
          <w:rFonts w:cs="Arial"/>
          <w:color w:val="333333"/>
          <w:szCs w:val="24"/>
          <w:lang w:val="en"/>
        </w:rPr>
      </w:r>
    </w:p>
    <w:p>
      <w:pPr>
        <w:pStyle w:val="Normal"/>
        <w:spacing w:lineRule="auto" w:line="240" w:before="0" w:after="0"/>
        <w:rPr>
          <w:rFonts w:ascii="Brush Script MT" w:hAnsi="Brush Script MT" w:cs="Arial"/>
          <w:b/>
          <w:b/>
          <w:color w:val="333333"/>
          <w:sz w:val="36"/>
          <w:szCs w:val="36"/>
          <w:lang w:val="en"/>
        </w:rPr>
      </w:pPr>
      <w:r>
        <w:rPr>
          <w:rFonts w:cs="Arial" w:ascii="Brush Script MT" w:hAnsi="Brush Script MT"/>
          <w:b/>
          <w:color w:val="333333"/>
          <w:sz w:val="36"/>
          <w:szCs w:val="36"/>
          <w:lang w:val="en"/>
        </w:rPr>
        <w:t>Myron Doc Downing PhD</w:t>
      </w:r>
    </w:p>
    <w:p>
      <w:pPr>
        <w:pStyle w:val="Normal"/>
        <w:spacing w:lineRule="auto" w:line="240" w:before="0" w:after="0"/>
        <w:rPr>
          <w:rFonts w:cs="Arial"/>
          <w:szCs w:val="24"/>
          <w:lang w:val="en"/>
        </w:rPr>
      </w:pPr>
      <w:hyperlink r:id="rId6">
        <w:r>
          <w:rPr>
            <w:rStyle w:val="InternetLink"/>
            <w:rFonts w:cs="Arial"/>
            <w:sz w:val="24"/>
            <w:szCs w:val="24"/>
            <w:lang w:val="en"/>
          </w:rPr>
          <w:t>DocDowning</w:t>
        </w:r>
      </w:hyperlink>
      <w:hyperlink r:id="rId7">
        <w:r>
          <w:rPr>
            <w:rStyle w:val="InternetLink"/>
            <w:rFonts w:cs="Arial"/>
            <w:sz w:val="24"/>
            <w:szCs w:val="24"/>
            <w:lang w:val="en"/>
          </w:rPr>
          <w:t>103</w:t>
        </w:r>
      </w:hyperlink>
      <w:hyperlink r:id="rId8">
        <w:r>
          <w:rPr>
            <w:rStyle w:val="InternetLink"/>
            <w:rFonts w:cs="Arial"/>
            <w:sz w:val="24"/>
            <w:szCs w:val="24"/>
            <w:lang w:val="en"/>
          </w:rPr>
          <w:t>@</w:t>
        </w:r>
      </w:hyperlink>
      <w:hyperlink r:id="rId9">
        <w:r>
          <w:rPr>
            <w:rStyle w:val="InternetLink"/>
            <w:rFonts w:cs="Arial"/>
            <w:sz w:val="24"/>
            <w:szCs w:val="24"/>
            <w:lang w:val="en"/>
          </w:rPr>
          <w:t>gmail.com</w:t>
        </w:r>
      </w:hyperlink>
    </w:p>
    <w:p>
      <w:pPr>
        <w:pStyle w:val="Normal"/>
        <w:spacing w:lineRule="auto" w:line="240" w:before="0" w:after="0"/>
        <w:rPr/>
      </w:pPr>
      <w:hyperlink r:id="rId10">
        <w:r>
          <w:rPr>
            <w:rStyle w:val="InternetLink"/>
            <w:rFonts w:eastAsia="Times New Roman" w:ascii="Verdana" w:hAnsi="Verdana"/>
            <w:sz w:val="22"/>
          </w:rPr>
          <w:t>http://www.DocDowning.info</w:t>
        </w:r>
      </w:hyperlink>
      <w:r>
        <w:rPr>
          <w:rFonts w:eastAsia="Times New Roman" w:ascii="Verdana" w:hAnsi="Verdana"/>
          <w:color w:val="000000"/>
          <w:sz w:val="22"/>
        </w:rPr>
        <w:t>.</w:t>
      </w:r>
    </w:p>
    <w:sectPr>
      <w:footerReference w:type="default" r:id="rId11"/>
      <w:type w:val="nextPage"/>
      <w:pgSz w:w="12240" w:h="15840"/>
      <w:pgMar w:left="1440" w:right="1440" w:header="0" w:top="1440" w:footer="72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 w:name="Monotype Corsiva">
    <w:charset w:val="00"/>
    <w:family w:val="roman"/>
    <w:pitch w:val="variable"/>
  </w:font>
  <w:font w:name="Segoe UI Black">
    <w:charset w:val="00"/>
    <w:family w:val="roman"/>
    <w:pitch w:val="variable"/>
  </w:font>
  <w:font w:name="Symbol">
    <w:charset w:val="00"/>
    <w:family w:val="roman"/>
    <w:pitch w:val="variable"/>
  </w:font>
  <w:font w:name="Wingdings 2">
    <w:charset w:val="00"/>
    <w:family w:val="roman"/>
    <w:pitch w:val="variable"/>
  </w:font>
  <w:font w:name="Brush Script MT">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05349905"/>
    </w:sdtPr>
    <w:sdtContent>
      <w:p>
        <w:pPr>
          <w:pStyle w:val="Footer"/>
          <w:jc w:val="right"/>
          <w:rPr/>
        </w:pPr>
        <w:r>
          <w:rPr/>
          <w:fldChar w:fldCharType="begin"/>
        </w:r>
        <w:r>
          <w:instrText> PAGE </w:instrText>
        </w:r>
        <w:r>
          <w:fldChar w:fldCharType="separate"/>
        </w:r>
        <w:r>
          <w:t>4</w:t>
        </w:r>
        <w:r>
          <w:fldChar w:fldCharType="end"/>
        </w:r>
      </w:p>
    </w:sdtContent>
  </w:sdt>
  <w:p>
    <w:pPr>
      <w:pStyle w:val="Footer"/>
      <w:rPr/>
    </w:pPr>
    <w:r>
      <w:rPr/>
    </w:r>
  </w:p>
</w:ftr>
</file>

<file path=word/settings.xml><?xml version="1.0" encoding="utf-8"?>
<w:settings xmlns:w="http://schemas.openxmlformats.org/wordprocessingml/2006/main">
  <w:zoom w:percent="204"/>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en-US" w:eastAsia="zh-CN" w:bidi="hi-IN"/>
      </w:rPr>
    </w:rPrDefault>
    <w:pPrDefault>
      <w:pPr>
        <w:widowControl/>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kinsoku w:val="true"/>
      <w:overflowPunct w:val="true"/>
      <w:autoSpaceDE w:val="true"/>
      <w:bidi w:val="0"/>
      <w:spacing w:lineRule="auto" w:line="259" w:before="0" w:after="160"/>
      <w:jc w:val="left"/>
    </w:pPr>
    <w:rPr>
      <w:rFonts w:ascii="Liberation Serif" w:hAnsi="Liberation Serif" w:eastAsia="SimSun" w:cs="Arial"/>
      <w:color w:val="auto"/>
      <w:sz w:val="24"/>
      <w:szCs w:val="24"/>
      <w:lang w:val="en-US" w:eastAsia="zh-CN" w:bidi="hi-IN"/>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a90706"/>
    <w:rPr/>
  </w:style>
  <w:style w:type="character" w:styleId="FooterChar" w:customStyle="1">
    <w:name w:val="Footer Char"/>
    <w:basedOn w:val="DefaultParagraphFont"/>
    <w:link w:val="Footer"/>
    <w:uiPriority w:val="99"/>
    <w:qFormat/>
    <w:rsid w:val="00a90706"/>
    <w:rPr/>
  </w:style>
  <w:style w:type="character" w:styleId="QuoteChar" w:customStyle="1">
    <w:name w:val="Quote Char"/>
    <w:basedOn w:val="DefaultParagraphFont"/>
    <w:link w:val="Quote"/>
    <w:uiPriority w:val="29"/>
    <w:qFormat/>
    <w:rsid w:val="00ec291e"/>
    <w:rPr>
      <w:i/>
      <w:iCs/>
      <w:color w:val="404040" w:themeColor="text1" w:themeTint="bf"/>
    </w:rPr>
  </w:style>
  <w:style w:type="character" w:styleId="Emphasis">
    <w:name w:val="Emphasis"/>
    <w:basedOn w:val="DefaultParagraphFont"/>
    <w:uiPriority w:val="20"/>
    <w:qFormat/>
    <w:rsid w:val="00ce7584"/>
    <w:rPr>
      <w:i/>
      <w:iCs/>
    </w:rPr>
  </w:style>
  <w:style w:type="character" w:styleId="InternetLink">
    <w:name w:val="Internet Link"/>
    <w:basedOn w:val="DefaultParagraphFont"/>
    <w:uiPriority w:val="99"/>
    <w:unhideWhenUsed/>
    <w:rsid w:val="00ce7584"/>
    <w:rPr>
      <w:color w:val="0563C1" w:themeColor="hyperlink"/>
      <w:u w:val="single"/>
    </w:rPr>
  </w:style>
  <w:style w:type="character" w:styleId="BalloonTextChar" w:customStyle="1">
    <w:name w:val="Balloon Text Char"/>
    <w:basedOn w:val="DefaultParagraphFont"/>
    <w:link w:val="BalloonText"/>
    <w:uiPriority w:val="99"/>
    <w:semiHidden/>
    <w:qFormat/>
    <w:rsid w:val="00500b48"/>
    <w:rPr>
      <w:rFonts w:ascii="Segoe UI" w:hAnsi="Segoe UI" w:cs="Segoe UI"/>
      <w:sz w:val="18"/>
      <w:szCs w:val="18"/>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sz w:val="24"/>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627823"/>
    <w:pPr>
      <w:widowControl/>
      <w:kinsoku w:val="true"/>
      <w:overflowPunct w:val="true"/>
      <w:autoSpaceDE w:val="true"/>
      <w:bidi w:val="0"/>
      <w:spacing w:lineRule="auto" w:line="240" w:before="0" w:after="0"/>
      <w:jc w:val="left"/>
    </w:pPr>
    <w:rPr>
      <w:rFonts w:ascii="Liberation Serif" w:hAnsi="Liberation Serif" w:eastAsia="SimSun" w:cs="Arial"/>
      <w:color w:val="auto"/>
      <w:sz w:val="24"/>
      <w:szCs w:val="24"/>
      <w:lang w:val="en-US" w:eastAsia="zh-CN" w:bidi="hi-IN"/>
    </w:rPr>
  </w:style>
  <w:style w:type="paragraph" w:styleId="Header">
    <w:name w:val="Header"/>
    <w:basedOn w:val="Normal"/>
    <w:link w:val="HeaderChar"/>
    <w:uiPriority w:val="99"/>
    <w:unhideWhenUsed/>
    <w:rsid w:val="00a90706"/>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a90706"/>
    <w:pPr>
      <w:tabs>
        <w:tab w:val="center" w:pos="4680" w:leader="none"/>
        <w:tab w:val="right" w:pos="9360" w:leader="none"/>
      </w:tabs>
      <w:spacing w:lineRule="auto" w:line="240" w:before="0" w:after="0"/>
    </w:pPr>
    <w:rPr/>
  </w:style>
  <w:style w:type="paragraph" w:styleId="Quote">
    <w:name w:val="Quote"/>
    <w:basedOn w:val="Normal"/>
    <w:next w:val="Normal"/>
    <w:link w:val="QuoteChar"/>
    <w:uiPriority w:val="29"/>
    <w:qFormat/>
    <w:rsid w:val="00ec291e"/>
    <w:pPr>
      <w:spacing w:before="200" w:after="160"/>
      <w:ind w:left="864" w:right="864" w:hanging="0"/>
      <w:jc w:val="center"/>
    </w:pPr>
    <w:rPr>
      <w:i/>
      <w:iCs/>
      <w:color w:val="404040" w:themeColor="text1" w:themeTint="bf"/>
    </w:rPr>
  </w:style>
  <w:style w:type="paragraph" w:styleId="BalloonText">
    <w:name w:val="Balloon Text"/>
    <w:basedOn w:val="Normal"/>
    <w:link w:val="BalloonTextChar"/>
    <w:uiPriority w:val="99"/>
    <w:semiHidden/>
    <w:unhideWhenUsed/>
    <w:qFormat/>
    <w:rsid w:val="00500b48"/>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att.net" TargetMode="External"/><Relationship Id="rId3" Type="http://schemas.openxmlformats.org/officeDocument/2006/relationships/hyperlink" Target="mailto:DocDowning@att.net" TargetMode="External"/><Relationship Id="rId4" Type="http://schemas.openxmlformats.org/officeDocument/2006/relationships/hyperlink" Target="mailto:DocDowning@att.net" TargetMode="External"/><Relationship Id="rId5" Type="http://schemas.openxmlformats.org/officeDocument/2006/relationships/hyperlink" Target="mailto:DocDowning@att.net" TargetMode="External"/><Relationship Id="rId6" Type="http://schemas.openxmlformats.org/officeDocument/2006/relationships/hyperlink" Target="mailto:DocDowning@att.net" TargetMode="External"/><Relationship Id="rId7" Type="http://schemas.openxmlformats.org/officeDocument/2006/relationships/hyperlink" Target="mailto:DocDowning@att.net" TargetMode="External"/><Relationship Id="rId8" Type="http://schemas.openxmlformats.org/officeDocument/2006/relationships/hyperlink" Target="mailto:DocDowning@att.net" TargetMode="External"/><Relationship Id="rId9" Type="http://schemas.openxmlformats.org/officeDocument/2006/relationships/hyperlink" Target="mailto:DocDowning@att.net" TargetMode="External"/><Relationship Id="rId10" Type="http://schemas.openxmlformats.org/officeDocument/2006/relationships/hyperlink" Target="http://www.docdowning.info/" TargetMode="External"/><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A41B3-F837-41D0-B782-50929BC3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2415</TotalTime>
  <Application>LibreOffice/5.2.0.4$Windows_X86_64 LibreOffice_project/066b007f5ebcc236395c7d282ba488bca6720265</Application>
  <Pages>5</Pages>
  <Words>2576</Words>
  <Characters>11167</Characters>
  <CharactersWithSpaces>13717</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2015-05-21T00:07:00Z</dcterms:created>
  <dc:creator>Doc</dc:creator>
  <dc:description/>
  <dc:language>en-US</dc:language>
  <cp:lastModifiedBy/>
  <cp:lastPrinted>2016-04-20T15:39:00Z</cp:lastPrinted>
  <dcterms:modified xsi:type="dcterms:W3CDTF">2016-09-02T15:49:18Z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